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43B6" w14:textId="020F823D" w:rsidR="006661D5" w:rsidRPr="00640D9C" w:rsidRDefault="0070200D" w:rsidP="0070200D">
      <w:pPr>
        <w:jc w:val="center"/>
      </w:pPr>
      <w:r w:rsidRPr="00640D9C">
        <w:t>Bethel Township Special Session</w:t>
      </w:r>
    </w:p>
    <w:p w14:paraId="7B8C7E11" w14:textId="6AE9DE3C" w:rsidR="0070200D" w:rsidRDefault="0070200D" w:rsidP="0070200D">
      <w:pPr>
        <w:jc w:val="center"/>
        <w:rPr>
          <w:sz w:val="32"/>
          <w:szCs w:val="32"/>
        </w:rPr>
      </w:pPr>
      <w:r w:rsidRPr="00640D9C">
        <w:t>April 21, 2026 @ 6:00 pm</w:t>
      </w:r>
    </w:p>
    <w:p w14:paraId="33EE6297" w14:textId="52E05FE6" w:rsidR="0070200D" w:rsidRDefault="0070200D" w:rsidP="0070200D">
      <w:r w:rsidRPr="0070200D">
        <w:t>Meeting</w:t>
      </w:r>
      <w:r>
        <w:t xml:space="preserve"> Called to order:</w:t>
      </w:r>
      <w:r w:rsidR="00462F34">
        <w:t xml:space="preserve"> 6:00 PM</w:t>
      </w:r>
    </w:p>
    <w:p w14:paraId="4534B0C0" w14:textId="2775858C" w:rsidR="008F4B29" w:rsidRDefault="0070200D" w:rsidP="0070200D">
      <w:r>
        <w:t>Attendance:</w:t>
      </w:r>
      <w:r w:rsidR="00462F34">
        <w:t xml:space="preserve"> Trustee Ashbaugh, Trustee Coppess &amp; Trustee Berner, Road Supervisor Bryan Stastny, Fiscal Officer Doug Meyer, and Administrator Rhonda Ledford</w:t>
      </w:r>
    </w:p>
    <w:p w14:paraId="277F202C" w14:textId="21289FFE" w:rsidR="004222DA" w:rsidRDefault="008F4B29" w:rsidP="004222DA">
      <w:pPr>
        <w:pStyle w:val="ListParagraph"/>
        <w:numPr>
          <w:ilvl w:val="0"/>
          <w:numId w:val="1"/>
        </w:numPr>
      </w:pPr>
      <w:r>
        <w:t>Hiring of road personnel:</w:t>
      </w:r>
      <w:r w:rsidR="00462F34">
        <w:t xml:space="preserve"> No decisions have been made yet.  There still may be more interviews.</w:t>
      </w:r>
    </w:p>
    <w:p w14:paraId="67047EE6" w14:textId="7E8A4F39" w:rsidR="004222DA" w:rsidRDefault="004222DA" w:rsidP="004222DA">
      <w:pPr>
        <w:pStyle w:val="ListParagraph"/>
        <w:numPr>
          <w:ilvl w:val="0"/>
          <w:numId w:val="1"/>
        </w:numPr>
      </w:pPr>
      <w:r>
        <w:t>Finances:</w:t>
      </w:r>
      <w:r w:rsidR="00462F34">
        <w:t xml:space="preserve"> No </w:t>
      </w:r>
      <w:r w:rsidR="00640D9C">
        <w:t>discussion</w:t>
      </w:r>
      <w:r w:rsidR="00462F34">
        <w:t>.</w:t>
      </w:r>
    </w:p>
    <w:p w14:paraId="0F180377" w14:textId="794CA24C" w:rsidR="008F4B29" w:rsidRDefault="008F4B29" w:rsidP="008F4B29">
      <w:pPr>
        <w:pStyle w:val="ListParagraph"/>
        <w:numPr>
          <w:ilvl w:val="0"/>
          <w:numId w:val="1"/>
        </w:numPr>
      </w:pPr>
      <w:r>
        <w:t>CDBG:</w:t>
      </w:r>
      <w:r w:rsidR="00462F34">
        <w:t xml:space="preserve"> Trustees discussed applying for the same grant that they applied for last year.  Trustee Berner will meet with the Clark County Engineers to get help with pricing.</w:t>
      </w:r>
    </w:p>
    <w:p w14:paraId="5BFE870F" w14:textId="2FD6F314" w:rsidR="008F4B29" w:rsidRDefault="008F4B29" w:rsidP="0070200D">
      <w:r>
        <w:t xml:space="preserve">Trustee ____ makes a motion to adjourn this Special Session at ______pm.  Second by Trustee ______.  R/C: </w:t>
      </w:r>
    </w:p>
    <w:p w14:paraId="01C02F93" w14:textId="4F4CDD41" w:rsidR="008F4B29" w:rsidRDefault="008F4B29" w:rsidP="008F4B29">
      <w:pPr>
        <w:rPr>
          <w:rFonts w:ascii="Times New Roman" w:hAnsi="Times New Roman" w:cs="Times New Roman"/>
        </w:rPr>
      </w:pPr>
      <w:r>
        <w:rPr>
          <w:rFonts w:ascii="Times New Roman" w:hAnsi="Times New Roman" w:cs="Times New Roman"/>
        </w:rPr>
        <w:t xml:space="preserve">Trustee </w:t>
      </w:r>
      <w:r w:rsidR="00462F34">
        <w:rPr>
          <w:rFonts w:ascii="Times New Roman" w:hAnsi="Times New Roman" w:cs="Times New Roman"/>
        </w:rPr>
        <w:t>Ashbaugh</w:t>
      </w:r>
      <w:r>
        <w:rPr>
          <w:rFonts w:ascii="Times New Roman" w:hAnsi="Times New Roman" w:cs="Times New Roman"/>
        </w:rPr>
        <w:t xml:space="preserve"> makes a motion to enter into executive session under the ORC 121.22 (G) at </w:t>
      </w:r>
      <w:r w:rsidR="00462F34">
        <w:rPr>
          <w:rFonts w:ascii="Times New Roman" w:hAnsi="Times New Roman" w:cs="Times New Roman"/>
        </w:rPr>
        <w:t>6:</w:t>
      </w:r>
      <w:r w:rsidR="00640D9C">
        <w:rPr>
          <w:rFonts w:ascii="Times New Roman" w:hAnsi="Times New Roman" w:cs="Times New Roman"/>
        </w:rPr>
        <w:t>14 pm</w:t>
      </w:r>
      <w:r>
        <w:rPr>
          <w:rFonts w:ascii="Times New Roman" w:hAnsi="Times New Roman" w:cs="Times New Roman"/>
        </w:rPr>
        <w:t xml:space="preserve"> to discuss personnel.  Second by Trustee </w:t>
      </w:r>
      <w:r w:rsidR="00462F34">
        <w:rPr>
          <w:rFonts w:ascii="Times New Roman" w:hAnsi="Times New Roman" w:cs="Times New Roman"/>
        </w:rPr>
        <w:t xml:space="preserve">Coppess. </w:t>
      </w:r>
      <w:r>
        <w:rPr>
          <w:rFonts w:ascii="Times New Roman" w:hAnsi="Times New Roman" w:cs="Times New Roman"/>
        </w:rPr>
        <w:t xml:space="preserve"> No action will be taken in Executive Session. R/C</w:t>
      </w:r>
      <w:r w:rsidR="00462F34">
        <w:rPr>
          <w:rFonts w:ascii="Times New Roman" w:hAnsi="Times New Roman" w:cs="Times New Roman"/>
        </w:rPr>
        <w:t>: All ayes</w:t>
      </w:r>
    </w:p>
    <w:p w14:paraId="44EDC0B1" w14:textId="5DCA3CA5" w:rsidR="008F4B29" w:rsidRDefault="008F4B29" w:rsidP="008F4B29">
      <w:pPr>
        <w:rPr>
          <w:rFonts w:ascii="Times New Roman" w:hAnsi="Times New Roman" w:cs="Times New Roman"/>
        </w:rPr>
      </w:pPr>
      <w:r>
        <w:rPr>
          <w:rFonts w:ascii="Times New Roman" w:hAnsi="Times New Roman" w:cs="Times New Roman"/>
        </w:rPr>
        <w:t xml:space="preserve">Trustee </w:t>
      </w:r>
      <w:r w:rsidR="00462F34">
        <w:rPr>
          <w:rFonts w:ascii="Times New Roman" w:hAnsi="Times New Roman" w:cs="Times New Roman"/>
        </w:rPr>
        <w:t>Ashbaugh</w:t>
      </w:r>
      <w:r>
        <w:rPr>
          <w:rFonts w:ascii="Times New Roman" w:hAnsi="Times New Roman" w:cs="Times New Roman"/>
        </w:rPr>
        <w:t xml:space="preserve"> makes a motion to return from executive session and enter back into regular session at </w:t>
      </w:r>
      <w:r w:rsidR="00462F34">
        <w:rPr>
          <w:rFonts w:ascii="Times New Roman" w:hAnsi="Times New Roman" w:cs="Times New Roman"/>
        </w:rPr>
        <w:t>6:42</w:t>
      </w:r>
      <w:r>
        <w:rPr>
          <w:rFonts w:ascii="Times New Roman" w:hAnsi="Times New Roman" w:cs="Times New Roman"/>
        </w:rPr>
        <w:t xml:space="preserve"> pm.  Second by </w:t>
      </w:r>
      <w:r w:rsidR="00462F34">
        <w:rPr>
          <w:rFonts w:ascii="Times New Roman" w:hAnsi="Times New Roman" w:cs="Times New Roman"/>
        </w:rPr>
        <w:t>Trustee Coppess</w:t>
      </w:r>
      <w:r>
        <w:rPr>
          <w:rFonts w:ascii="Times New Roman" w:hAnsi="Times New Roman" w:cs="Times New Roman"/>
        </w:rPr>
        <w:t xml:space="preserve">.  R/C: </w:t>
      </w:r>
      <w:r w:rsidR="00462F34">
        <w:rPr>
          <w:rFonts w:ascii="Times New Roman" w:hAnsi="Times New Roman" w:cs="Times New Roman"/>
        </w:rPr>
        <w:t>All ayes</w:t>
      </w:r>
    </w:p>
    <w:p w14:paraId="56F56BD6" w14:textId="4A57CAC5" w:rsidR="00462F34" w:rsidRDefault="008F4B29" w:rsidP="0070200D">
      <w:r>
        <w:rPr>
          <w:rFonts w:ascii="Times New Roman" w:hAnsi="Times New Roman" w:cs="Times New Roman"/>
        </w:rPr>
        <w:t>Results of the executive session are as follows:</w:t>
      </w:r>
      <w:r w:rsidR="00462F34">
        <w:rPr>
          <w:rFonts w:ascii="Times New Roman" w:hAnsi="Times New Roman" w:cs="Times New Roman"/>
        </w:rPr>
        <w:t xml:space="preserve"> No decisions have been made yet.  </w:t>
      </w:r>
    </w:p>
    <w:p w14:paraId="70852D9E" w14:textId="15B0109B" w:rsidR="00462F34" w:rsidRDefault="00640D9C" w:rsidP="0070200D">
      <w:r>
        <w:t xml:space="preserve">                                                                                                       ________________________________</w:t>
      </w:r>
    </w:p>
    <w:p w14:paraId="4343EDB8" w14:textId="3A2AB7EA" w:rsidR="00640D9C" w:rsidRDefault="00640D9C" w:rsidP="0070200D">
      <w:r>
        <w:t xml:space="preserve">                                                                                                          Alec Ashbaugh, Chairperson</w:t>
      </w:r>
    </w:p>
    <w:p w14:paraId="567D216D" w14:textId="1F265A63" w:rsidR="00640D9C" w:rsidRDefault="00640D9C" w:rsidP="0070200D">
      <w:r>
        <w:t xml:space="preserve">                                                                                                        ________________________________</w:t>
      </w:r>
    </w:p>
    <w:p w14:paraId="78EBAE39" w14:textId="13FE407D" w:rsidR="00640D9C" w:rsidRDefault="00640D9C" w:rsidP="0070200D">
      <w:r>
        <w:t xml:space="preserve">                                                                                                         Steve Coppess, Vice-Chairperson</w:t>
      </w:r>
    </w:p>
    <w:p w14:paraId="72BBC291" w14:textId="4DF38821" w:rsidR="00640D9C" w:rsidRDefault="00640D9C" w:rsidP="0070200D">
      <w:r>
        <w:t xml:space="preserve">                                                                                                       _________________________________</w:t>
      </w:r>
    </w:p>
    <w:p w14:paraId="0CC1F96C" w14:textId="13D9EEBB" w:rsidR="00640D9C" w:rsidRDefault="00640D9C" w:rsidP="0070200D">
      <w:r>
        <w:t xml:space="preserve">                                                                                                         Jason Berner, Member</w:t>
      </w:r>
    </w:p>
    <w:p w14:paraId="48918358" w14:textId="27E932FA" w:rsidR="00640D9C" w:rsidRDefault="00640D9C" w:rsidP="0070200D">
      <w:r>
        <w:t xml:space="preserve">                                                                                                      __________________________________</w:t>
      </w:r>
    </w:p>
    <w:p w14:paraId="2AE96A97" w14:textId="05B9C541" w:rsidR="00640D9C" w:rsidRDefault="00640D9C" w:rsidP="0070200D">
      <w:r>
        <w:t xml:space="preserve">                                                                                                         Douglas Meyer, Fiscal Officer</w:t>
      </w:r>
    </w:p>
    <w:p w14:paraId="5BD2C925" w14:textId="77777777" w:rsidR="00640D9C" w:rsidRDefault="00640D9C" w:rsidP="0070200D"/>
    <w:p w14:paraId="35DA859F" w14:textId="73039206" w:rsidR="00640D9C" w:rsidRDefault="00640D9C" w:rsidP="0070200D">
      <w:r>
        <w:t>Roll call &amp; Minutes taken and transcribed by administrator, Rhonda Ledford</w:t>
      </w:r>
    </w:p>
    <w:p w14:paraId="3FC8B42A" w14:textId="2D668833" w:rsidR="00640D9C" w:rsidRDefault="00640D9C" w:rsidP="0070200D">
      <w:r>
        <w:t xml:space="preserve">       </w:t>
      </w:r>
    </w:p>
    <w:p w14:paraId="1BC22BE5" w14:textId="6E74F183" w:rsidR="008F4B29" w:rsidRDefault="00F91348" w:rsidP="008F4B29">
      <w:pPr>
        <w:jc w:val="center"/>
      </w:pPr>
      <w:r>
        <w:lastRenderedPageBreak/>
        <w:t>B</w:t>
      </w:r>
      <w:r w:rsidR="008F4B29">
        <w:t>ethel Township Work Session</w:t>
      </w:r>
    </w:p>
    <w:p w14:paraId="79FF0E41" w14:textId="6860703D" w:rsidR="008F4B29" w:rsidRDefault="008F4B29" w:rsidP="008F4B29">
      <w:pPr>
        <w:jc w:val="center"/>
      </w:pPr>
      <w:r>
        <w:t>April 21, 2026, following Special Session</w:t>
      </w:r>
    </w:p>
    <w:p w14:paraId="717E4A1C" w14:textId="77777777" w:rsidR="008F4B29" w:rsidRDefault="008F4B29" w:rsidP="008F4B29">
      <w:pPr>
        <w:jc w:val="center"/>
      </w:pPr>
    </w:p>
    <w:p w14:paraId="0BBBC232" w14:textId="77777777" w:rsidR="008F4B29" w:rsidRDefault="008F4B29" w:rsidP="008F4B29">
      <w:pPr>
        <w:jc w:val="center"/>
      </w:pPr>
    </w:p>
    <w:p w14:paraId="0415DC5D" w14:textId="612ADB30" w:rsidR="008F4B29" w:rsidRDefault="008F4B29" w:rsidP="008F4B29">
      <w:r>
        <w:t>TAYSA &amp; Wee Arrows</w:t>
      </w:r>
      <w:r w:rsidR="00F91348">
        <w:t>: A discussion took place regarding the cost of mowing Raynor Park. The township does not charge either the soccer or football teams for using the park. The trustees asked both teams if they would be willing to mow the park in exchange for the use of the playing fields. However, both teams declined, stating that they do not have the equipment necessary to mow such a large area.</w:t>
      </w:r>
    </w:p>
    <w:p w14:paraId="40BAABEB" w14:textId="52701C7B" w:rsidR="00F91348" w:rsidRDefault="00F91348" w:rsidP="008F4B29">
      <w:r>
        <w:t xml:space="preserve">The township recently advertised the mowing job, and the prices that came in were out of our budget. The township's main purpose in this discussion is that we currently lack the manpower and funding to </w:t>
      </w:r>
      <w:r w:rsidR="00F22582">
        <w:t>mow</w:t>
      </w:r>
      <w:r>
        <w:t xml:space="preserve"> this piece of property </w:t>
      </w:r>
      <w:r w:rsidR="00F22582">
        <w:t>every week</w:t>
      </w:r>
      <w:r>
        <w:t>.  More discussion will be had.</w:t>
      </w:r>
    </w:p>
    <w:p w14:paraId="4F105561" w14:textId="77777777" w:rsidR="00F91348" w:rsidRDefault="00F91348" w:rsidP="008F4B29"/>
    <w:p w14:paraId="12C9DF1F" w14:textId="0A0FD756" w:rsidR="00F91348" w:rsidRDefault="00F91348" w:rsidP="008F4B29">
      <w:r>
        <w:t xml:space="preserve">The township has agreed to </w:t>
      </w:r>
      <w:r w:rsidR="00F22582">
        <w:t>let</w:t>
      </w:r>
      <w:r>
        <w:t xml:space="preserve"> TAYSA and Wee Arrows </w:t>
      </w:r>
      <w:r w:rsidR="005D552F">
        <w:t xml:space="preserve">continue to </w:t>
      </w:r>
      <w:r>
        <w:t>play at Raynor Park</w:t>
      </w:r>
      <w:r w:rsidR="00F22582">
        <w:t xml:space="preserve">.  </w:t>
      </w:r>
    </w:p>
    <w:p w14:paraId="28D9BFDB" w14:textId="77777777" w:rsidR="008F4B29" w:rsidRDefault="008F4B29" w:rsidP="008F4B29"/>
    <w:p w14:paraId="145D7B47" w14:textId="77777777" w:rsidR="008F4B29" w:rsidRDefault="008F4B29" w:rsidP="008F4B29"/>
    <w:p w14:paraId="35DE1E40" w14:textId="77777777" w:rsidR="008F4B29" w:rsidRDefault="008F4B29" w:rsidP="008F4B29"/>
    <w:p w14:paraId="70CAFC0D" w14:textId="77777777" w:rsidR="008F4B29" w:rsidRDefault="008F4B29" w:rsidP="008F4B29"/>
    <w:p w14:paraId="14301BB7" w14:textId="71C3B72D" w:rsidR="008F4B29" w:rsidRDefault="008F4B29" w:rsidP="008F4B29"/>
    <w:p w14:paraId="336784EF" w14:textId="77777777" w:rsidR="008F4B29" w:rsidRDefault="008F4B29" w:rsidP="008F4B29"/>
    <w:p w14:paraId="082F6B8B" w14:textId="590051FE" w:rsidR="008F4B29" w:rsidRPr="0070200D" w:rsidRDefault="008F4B29" w:rsidP="008F4B29"/>
    <w:sectPr w:rsidR="008F4B29" w:rsidRPr="00702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43D04"/>
    <w:multiLevelType w:val="hybridMultilevel"/>
    <w:tmpl w:val="7AE2A0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31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0D"/>
    <w:rsid w:val="002C4D0B"/>
    <w:rsid w:val="002C6CEC"/>
    <w:rsid w:val="004222DA"/>
    <w:rsid w:val="00462F34"/>
    <w:rsid w:val="004760CC"/>
    <w:rsid w:val="005D552F"/>
    <w:rsid w:val="00640D9C"/>
    <w:rsid w:val="006661D5"/>
    <w:rsid w:val="0070200D"/>
    <w:rsid w:val="0073662B"/>
    <w:rsid w:val="00823F94"/>
    <w:rsid w:val="008F4B29"/>
    <w:rsid w:val="00B83C0A"/>
    <w:rsid w:val="00E339C6"/>
    <w:rsid w:val="00F22582"/>
    <w:rsid w:val="00F9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61ED"/>
  <w15:chartTrackingRefBased/>
  <w15:docId w15:val="{6AC76819-75AA-49C5-A8A9-A9FCB60C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00D"/>
    <w:rPr>
      <w:rFonts w:eastAsiaTheme="majorEastAsia" w:cstheme="majorBidi"/>
      <w:color w:val="272727" w:themeColor="text1" w:themeTint="D8"/>
    </w:rPr>
  </w:style>
  <w:style w:type="paragraph" w:styleId="Title">
    <w:name w:val="Title"/>
    <w:basedOn w:val="Normal"/>
    <w:next w:val="Normal"/>
    <w:link w:val="TitleChar"/>
    <w:uiPriority w:val="10"/>
    <w:qFormat/>
    <w:rsid w:val="00702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00D"/>
    <w:pPr>
      <w:spacing w:before="160"/>
      <w:jc w:val="center"/>
    </w:pPr>
    <w:rPr>
      <w:i/>
      <w:iCs/>
      <w:color w:val="404040" w:themeColor="text1" w:themeTint="BF"/>
    </w:rPr>
  </w:style>
  <w:style w:type="character" w:customStyle="1" w:styleId="QuoteChar">
    <w:name w:val="Quote Char"/>
    <w:basedOn w:val="DefaultParagraphFont"/>
    <w:link w:val="Quote"/>
    <w:uiPriority w:val="29"/>
    <w:rsid w:val="0070200D"/>
    <w:rPr>
      <w:i/>
      <w:iCs/>
      <w:color w:val="404040" w:themeColor="text1" w:themeTint="BF"/>
    </w:rPr>
  </w:style>
  <w:style w:type="paragraph" w:styleId="ListParagraph">
    <w:name w:val="List Paragraph"/>
    <w:basedOn w:val="Normal"/>
    <w:uiPriority w:val="34"/>
    <w:qFormat/>
    <w:rsid w:val="0070200D"/>
    <w:pPr>
      <w:ind w:left="720"/>
      <w:contextualSpacing/>
    </w:pPr>
  </w:style>
  <w:style w:type="character" w:styleId="IntenseEmphasis">
    <w:name w:val="Intense Emphasis"/>
    <w:basedOn w:val="DefaultParagraphFont"/>
    <w:uiPriority w:val="21"/>
    <w:qFormat/>
    <w:rsid w:val="0070200D"/>
    <w:rPr>
      <w:i/>
      <w:iCs/>
      <w:color w:val="0F4761" w:themeColor="accent1" w:themeShade="BF"/>
    </w:rPr>
  </w:style>
  <w:style w:type="paragraph" w:styleId="IntenseQuote">
    <w:name w:val="Intense Quote"/>
    <w:basedOn w:val="Normal"/>
    <w:next w:val="Normal"/>
    <w:link w:val="IntenseQuoteChar"/>
    <w:uiPriority w:val="30"/>
    <w:qFormat/>
    <w:rsid w:val="00702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00D"/>
    <w:rPr>
      <w:i/>
      <w:iCs/>
      <w:color w:val="0F4761" w:themeColor="accent1" w:themeShade="BF"/>
    </w:rPr>
  </w:style>
  <w:style w:type="character" w:styleId="IntenseReference">
    <w:name w:val="Intense Reference"/>
    <w:basedOn w:val="DefaultParagraphFont"/>
    <w:uiPriority w:val="32"/>
    <w:qFormat/>
    <w:rsid w:val="00702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2587</Characters>
  <Application>Microsoft Office Word</Application>
  <DocSecurity>0</DocSecurity>
  <Lines>161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Rhonda</dc:creator>
  <cp:keywords/>
  <dc:description/>
  <cp:lastModifiedBy>Ledford, Rhonda</cp:lastModifiedBy>
  <cp:revision>3</cp:revision>
  <cp:lastPrinted>2026-04-21T21:32:00Z</cp:lastPrinted>
  <dcterms:created xsi:type="dcterms:W3CDTF">2026-04-23T13:17:00Z</dcterms:created>
  <dcterms:modified xsi:type="dcterms:W3CDTF">2026-04-23T13:17:00Z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bcc159b8-eca8-49f4-bf7e-aebe958752b8</vt:lpwstr>
  </property>
</Properties>
</file>